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234" w:rsidRPr="00E344F7" w:rsidRDefault="0040668E" w:rsidP="0040668E">
      <w:pPr>
        <w:jc w:val="right"/>
        <w:rPr>
          <w:color w:val="000000"/>
          <w:sz w:val="24"/>
          <w:szCs w:val="28"/>
          <w:lang w:val="kk-KZ"/>
        </w:rPr>
      </w:pPr>
      <w:r w:rsidRPr="00E344F7">
        <w:rPr>
          <w:color w:val="000000"/>
          <w:sz w:val="24"/>
          <w:szCs w:val="28"/>
          <w:lang w:val="kk-KZ"/>
        </w:rPr>
        <w:t>Приложение 1 к Приказу</w:t>
      </w:r>
    </w:p>
    <w:p w:rsidR="0040668E" w:rsidRDefault="0040668E" w:rsidP="00ED6234">
      <w:pPr>
        <w:jc w:val="both"/>
        <w:rPr>
          <w:color w:val="000000"/>
          <w:sz w:val="28"/>
          <w:szCs w:val="28"/>
        </w:rPr>
      </w:pPr>
    </w:p>
    <w:p w:rsidR="0040668E" w:rsidRDefault="0040668E" w:rsidP="00ED6234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816"/>
        <w:gridCol w:w="3851"/>
      </w:tblGrid>
      <w:tr w:rsidR="00ED6234" w:rsidTr="00ED6234">
        <w:trPr>
          <w:trHeight w:val="30"/>
        </w:trPr>
        <w:tc>
          <w:tcPr>
            <w:tcW w:w="58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019E" w:rsidRPr="00CE019E" w:rsidRDefault="005B2F9F" w:rsidP="00CE019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4</w:t>
            </w:r>
            <w:r w:rsidR="00ED6234" w:rsidRPr="00ED6234">
              <w:rPr>
                <w:sz w:val="24"/>
                <w:szCs w:val="24"/>
              </w:rPr>
              <w:br/>
            </w:r>
            <w:r w:rsidR="00ED6234" w:rsidRPr="00ED6234">
              <w:rPr>
                <w:color w:val="000000"/>
                <w:sz w:val="24"/>
                <w:szCs w:val="24"/>
              </w:rPr>
              <w:t xml:space="preserve">к Правилам субсидирования </w:t>
            </w:r>
            <w:r w:rsidR="00ED6234" w:rsidRPr="00ED6234">
              <w:rPr>
                <w:sz w:val="24"/>
                <w:szCs w:val="24"/>
              </w:rPr>
              <w:br/>
            </w:r>
            <w:r w:rsidR="00ED6234" w:rsidRPr="00ED6234">
              <w:rPr>
                <w:color w:val="000000"/>
                <w:sz w:val="24"/>
                <w:szCs w:val="24"/>
              </w:rPr>
              <w:t xml:space="preserve">купонного вознаграждения по </w:t>
            </w:r>
            <w:r w:rsidR="00ED6234" w:rsidRPr="00ED6234">
              <w:rPr>
                <w:sz w:val="24"/>
                <w:szCs w:val="24"/>
              </w:rPr>
              <w:br/>
            </w:r>
            <w:r w:rsidR="00ED6234" w:rsidRPr="00ED6234">
              <w:rPr>
                <w:color w:val="000000"/>
                <w:sz w:val="24"/>
                <w:szCs w:val="24"/>
              </w:rPr>
              <w:t>облигациям</w:t>
            </w:r>
          </w:p>
        </w:tc>
      </w:tr>
      <w:tr w:rsidR="00ED6234" w:rsidTr="00ED6234">
        <w:trPr>
          <w:trHeight w:val="30"/>
        </w:trPr>
        <w:tc>
          <w:tcPr>
            <w:tcW w:w="58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Pr="00ED6234" w:rsidRDefault="00ED623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D6234">
              <w:rPr>
                <w:color w:val="000000"/>
                <w:sz w:val="24"/>
                <w:szCs w:val="24"/>
              </w:rPr>
              <w:t>Форма, предназначенная для сбора административных данных</w:t>
            </w:r>
          </w:p>
        </w:tc>
      </w:tr>
    </w:tbl>
    <w:p w:rsidR="00CE019E" w:rsidRDefault="00CE019E" w:rsidP="00CE019E">
      <w:pPr>
        <w:ind w:firstLine="709"/>
        <w:jc w:val="both"/>
        <w:rPr>
          <w:color w:val="000000"/>
          <w:sz w:val="28"/>
          <w:szCs w:val="28"/>
        </w:rPr>
      </w:pPr>
    </w:p>
    <w:p w:rsidR="005B2F9F" w:rsidRDefault="005B2F9F" w:rsidP="00CE019E">
      <w:pPr>
        <w:ind w:firstLine="709"/>
        <w:jc w:val="both"/>
        <w:rPr>
          <w:color w:val="000000"/>
          <w:sz w:val="28"/>
          <w:szCs w:val="28"/>
        </w:rPr>
      </w:pPr>
    </w:p>
    <w:p w:rsidR="00ED6234" w:rsidRPr="00ED6234" w:rsidRDefault="00ED6234" w:rsidP="005662AA">
      <w:pPr>
        <w:ind w:firstLine="709"/>
        <w:jc w:val="both"/>
        <w:rPr>
          <w:sz w:val="28"/>
          <w:szCs w:val="28"/>
          <w:lang w:eastAsia="en-US"/>
        </w:rPr>
      </w:pPr>
      <w:r w:rsidRPr="00ED6234">
        <w:rPr>
          <w:color w:val="000000"/>
          <w:sz w:val="28"/>
          <w:szCs w:val="28"/>
        </w:rPr>
        <w:t xml:space="preserve">Представляется: в Министерство </w:t>
      </w:r>
      <w:r w:rsidR="00CE019E">
        <w:rPr>
          <w:color w:val="000000"/>
          <w:sz w:val="28"/>
          <w:szCs w:val="28"/>
        </w:rPr>
        <w:t>промышленности и строительства</w:t>
      </w:r>
      <w:r w:rsidRPr="00ED6234">
        <w:rPr>
          <w:color w:val="000000"/>
          <w:sz w:val="28"/>
          <w:szCs w:val="28"/>
        </w:rPr>
        <w:t xml:space="preserve"> Республики Казахстан</w:t>
      </w:r>
      <w:r w:rsidR="00CE019E">
        <w:rPr>
          <w:color w:val="000000"/>
          <w:sz w:val="28"/>
          <w:szCs w:val="28"/>
        </w:rPr>
        <w:t>.</w:t>
      </w:r>
      <w:bookmarkStart w:id="0" w:name="_GoBack"/>
      <w:bookmarkEnd w:id="0"/>
    </w:p>
    <w:p w:rsidR="00ED6234" w:rsidRDefault="00ED6234" w:rsidP="005662AA">
      <w:pPr>
        <w:ind w:firstLine="709"/>
        <w:jc w:val="both"/>
        <w:rPr>
          <w:sz w:val="28"/>
          <w:szCs w:val="24"/>
        </w:rPr>
      </w:pPr>
      <w:r w:rsidRPr="00ED6234">
        <w:rPr>
          <w:color w:val="000000"/>
          <w:sz w:val="28"/>
          <w:szCs w:val="28"/>
        </w:rPr>
        <w:t xml:space="preserve">Форма административных данных размещена на </w:t>
      </w:r>
      <w:proofErr w:type="spellStart"/>
      <w:r w:rsidRPr="00ED6234">
        <w:rPr>
          <w:color w:val="000000"/>
          <w:sz w:val="28"/>
          <w:szCs w:val="28"/>
        </w:rPr>
        <w:t>интернет-ресурсе</w:t>
      </w:r>
      <w:proofErr w:type="spellEnd"/>
      <w:r w:rsidRPr="00ED6234">
        <w:rPr>
          <w:color w:val="000000"/>
          <w:sz w:val="28"/>
          <w:szCs w:val="28"/>
        </w:rPr>
        <w:t xml:space="preserve">: </w:t>
      </w:r>
      <w:bookmarkStart w:id="1" w:name="z133"/>
      <w:r w:rsidRPr="00CE019E">
        <w:rPr>
          <w:sz w:val="28"/>
          <w:szCs w:val="28"/>
        </w:rPr>
        <w:t>http://www.mps.gov.kz</w:t>
      </w:r>
      <w:r w:rsidR="00CE019E">
        <w:t>.</w:t>
      </w:r>
      <w:r w:rsidRPr="00144219">
        <w:t xml:space="preserve"> </w:t>
      </w:r>
    </w:p>
    <w:p w:rsidR="00CE019E" w:rsidRPr="00ED6234" w:rsidRDefault="00CE019E" w:rsidP="005662AA">
      <w:pPr>
        <w:ind w:firstLine="709"/>
        <w:jc w:val="both"/>
        <w:rPr>
          <w:sz w:val="28"/>
          <w:szCs w:val="28"/>
        </w:rPr>
      </w:pPr>
      <w:r w:rsidRPr="00ED6234">
        <w:rPr>
          <w:color w:val="000000"/>
          <w:sz w:val="28"/>
          <w:szCs w:val="28"/>
        </w:rPr>
        <w:t>Индекс формы административных данных: форма № ФИСКВ-1</w:t>
      </w:r>
      <w:r>
        <w:rPr>
          <w:color w:val="000000"/>
          <w:sz w:val="28"/>
          <w:szCs w:val="28"/>
        </w:rPr>
        <w:t>.</w:t>
      </w:r>
    </w:p>
    <w:p w:rsidR="00431F43" w:rsidRPr="00431F43" w:rsidRDefault="00CE019E" w:rsidP="005662AA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ED6234">
        <w:rPr>
          <w:color w:val="000000"/>
          <w:sz w:val="28"/>
          <w:szCs w:val="28"/>
        </w:rPr>
        <w:t xml:space="preserve">Периодичность: </w:t>
      </w:r>
      <w:r w:rsidR="00431F43" w:rsidRPr="00431F43">
        <w:rPr>
          <w:color w:val="000000"/>
          <w:sz w:val="28"/>
          <w:szCs w:val="28"/>
        </w:rPr>
        <w:t>ежеквартально</w:t>
      </w:r>
      <w:r w:rsidR="00431F43">
        <w:rPr>
          <w:color w:val="000000"/>
          <w:sz w:val="28"/>
          <w:szCs w:val="28"/>
        </w:rPr>
        <w:t>.</w:t>
      </w:r>
    </w:p>
    <w:p w:rsidR="00CE019E" w:rsidRPr="00431F43" w:rsidRDefault="00CE019E" w:rsidP="005662AA">
      <w:pPr>
        <w:ind w:firstLine="709"/>
        <w:jc w:val="both"/>
        <w:rPr>
          <w:sz w:val="28"/>
          <w:szCs w:val="28"/>
          <w:lang w:val="kk-KZ"/>
        </w:rPr>
      </w:pPr>
      <w:r w:rsidRPr="00ED6234">
        <w:rPr>
          <w:color w:val="000000"/>
          <w:sz w:val="28"/>
          <w:szCs w:val="28"/>
        </w:rPr>
        <w:t xml:space="preserve">Отчетный период: </w:t>
      </w:r>
      <w:r w:rsidR="00431F43" w:rsidRPr="00431F43">
        <w:rPr>
          <w:color w:val="000000"/>
          <w:sz w:val="28"/>
          <w:szCs w:val="28"/>
        </w:rPr>
        <w:t>___ квартал 20___ года</w:t>
      </w:r>
      <w:r w:rsidR="00431F43">
        <w:rPr>
          <w:color w:val="000000"/>
          <w:sz w:val="28"/>
          <w:szCs w:val="28"/>
          <w:lang w:val="kk-KZ"/>
        </w:rPr>
        <w:t>.</w:t>
      </w:r>
    </w:p>
    <w:p w:rsidR="00CE019E" w:rsidRPr="00ED6234" w:rsidRDefault="00CE019E" w:rsidP="005662AA">
      <w:pPr>
        <w:ind w:firstLine="709"/>
        <w:jc w:val="both"/>
        <w:rPr>
          <w:sz w:val="28"/>
          <w:szCs w:val="28"/>
        </w:rPr>
      </w:pPr>
      <w:r w:rsidRPr="00ED6234">
        <w:rPr>
          <w:color w:val="000000"/>
          <w:sz w:val="28"/>
          <w:szCs w:val="28"/>
        </w:rPr>
        <w:t>Круг лиц, представляющих информацию: эмитент</w:t>
      </w:r>
      <w:r>
        <w:rPr>
          <w:color w:val="000000"/>
          <w:sz w:val="28"/>
          <w:szCs w:val="28"/>
        </w:rPr>
        <w:t>.</w:t>
      </w:r>
      <w:r w:rsidRPr="00ED6234">
        <w:rPr>
          <w:color w:val="000000"/>
          <w:sz w:val="28"/>
          <w:szCs w:val="28"/>
        </w:rPr>
        <w:t xml:space="preserve"> </w:t>
      </w:r>
    </w:p>
    <w:p w:rsidR="00431F43" w:rsidRPr="00431F43" w:rsidRDefault="00CE019E" w:rsidP="005662AA">
      <w:pPr>
        <w:ind w:firstLine="709"/>
        <w:jc w:val="both"/>
        <w:rPr>
          <w:color w:val="000000"/>
          <w:sz w:val="28"/>
          <w:szCs w:val="28"/>
        </w:rPr>
      </w:pPr>
      <w:r w:rsidRPr="00ED6234">
        <w:rPr>
          <w:color w:val="000000"/>
          <w:sz w:val="28"/>
          <w:szCs w:val="28"/>
        </w:rPr>
        <w:t xml:space="preserve">Срок представления формы административных данных: </w:t>
      </w:r>
      <w:r w:rsidR="00431F43" w:rsidRPr="00431F43">
        <w:rPr>
          <w:color w:val="000000"/>
          <w:sz w:val="28"/>
          <w:szCs w:val="28"/>
        </w:rPr>
        <w:t>ежеквартально,</w:t>
      </w:r>
    </w:p>
    <w:p w:rsidR="00CE019E" w:rsidRPr="00431F43" w:rsidRDefault="00431F43" w:rsidP="005662AA">
      <w:pPr>
        <w:ind w:firstLine="709"/>
        <w:jc w:val="both"/>
        <w:rPr>
          <w:sz w:val="28"/>
          <w:szCs w:val="28"/>
          <w:lang w:val="kk-KZ"/>
        </w:rPr>
      </w:pPr>
      <w:r w:rsidRPr="00431F43">
        <w:rPr>
          <w:color w:val="000000"/>
          <w:sz w:val="28"/>
          <w:szCs w:val="28"/>
        </w:rPr>
        <w:t>в срок не позднее 20 (двадцатого) числа месяца, следующего за отчетным</w:t>
      </w:r>
      <w:r>
        <w:rPr>
          <w:color w:val="000000"/>
          <w:sz w:val="28"/>
          <w:szCs w:val="28"/>
          <w:lang w:val="kk-KZ"/>
        </w:rPr>
        <w:t>.</w:t>
      </w:r>
    </w:p>
    <w:p w:rsidR="00CE019E" w:rsidRDefault="00CE019E" w:rsidP="005662AA">
      <w:pPr>
        <w:rPr>
          <w:sz w:val="28"/>
          <w:szCs w:val="24"/>
        </w:rPr>
      </w:pPr>
    </w:p>
    <w:p w:rsidR="00ED6234" w:rsidRDefault="00ED6234" w:rsidP="00ED6234">
      <w:pPr>
        <w:jc w:val="center"/>
        <w:rPr>
          <w:b/>
          <w:color w:val="000000"/>
          <w:sz w:val="28"/>
          <w:szCs w:val="28"/>
        </w:rPr>
      </w:pPr>
      <w:r w:rsidRPr="00ED6234">
        <w:rPr>
          <w:b/>
          <w:color w:val="000000"/>
          <w:sz w:val="28"/>
          <w:szCs w:val="28"/>
        </w:rPr>
        <w:t>Отчет о фактическом использовании субсидий по купонному вознаграждению по облигациям</w:t>
      </w:r>
    </w:p>
    <w:bookmarkEnd w:id="1"/>
    <w:p w:rsidR="00ED6234" w:rsidRPr="00ED6234" w:rsidRDefault="00ED6234" w:rsidP="0053395B">
      <w:pPr>
        <w:jc w:val="both"/>
        <w:rPr>
          <w:sz w:val="28"/>
          <w:szCs w:val="28"/>
        </w:rPr>
      </w:pPr>
    </w:p>
    <w:tbl>
      <w:tblPr>
        <w:tblW w:w="10248" w:type="dxa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7"/>
        <w:gridCol w:w="1117"/>
        <w:gridCol w:w="798"/>
        <w:gridCol w:w="849"/>
        <w:gridCol w:w="992"/>
        <w:gridCol w:w="850"/>
        <w:gridCol w:w="850"/>
        <w:gridCol w:w="715"/>
        <w:gridCol w:w="851"/>
        <w:gridCol w:w="992"/>
      </w:tblGrid>
      <w:tr w:rsidR="00ED6234" w:rsidTr="005B2F9F">
        <w:trPr>
          <w:trHeight w:val="27"/>
        </w:trPr>
        <w:tc>
          <w:tcPr>
            <w:tcW w:w="111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Наименование эмитента</w:t>
            </w:r>
          </w:p>
        </w:tc>
        <w:tc>
          <w:tcPr>
            <w:tcW w:w="111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Бизнес-идентификационный номер</w:t>
            </w:r>
          </w:p>
        </w:tc>
        <w:tc>
          <w:tcPr>
            <w:tcW w:w="111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Проспект облигаций (международный идентификационный номер (национальный идентификационный номер))</w:t>
            </w:r>
          </w:p>
        </w:tc>
        <w:tc>
          <w:tcPr>
            <w:tcW w:w="798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Сумма облигационного займа</w:t>
            </w:r>
          </w:p>
        </w:tc>
        <w:tc>
          <w:tcPr>
            <w:tcW w:w="849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Всего предусмотрено субсидий на весь срок обращения облигаций, тенге</w:t>
            </w:r>
          </w:p>
        </w:tc>
        <w:tc>
          <w:tcPr>
            <w:tcW w:w="1842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Всего перечислено субсидий, тенге</w:t>
            </w:r>
          </w:p>
        </w:tc>
        <w:tc>
          <w:tcPr>
            <w:tcW w:w="156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Отклонение (+, -) (+) переплата, (-) недостаток, тенге</w:t>
            </w:r>
          </w:p>
        </w:tc>
        <w:tc>
          <w:tcPr>
            <w:tcW w:w="85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Возврат неиспользованных субсидий (факт), тенге</w:t>
            </w:r>
          </w:p>
        </w:tc>
        <w:tc>
          <w:tcPr>
            <w:tcW w:w="992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 w:rsidP="005B2F9F">
            <w:pPr>
              <w:spacing w:after="20" w:line="276" w:lineRule="auto"/>
              <w:ind w:left="20" w:right="132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Остаток субсидий, находящийся на банковском счете, тенге</w:t>
            </w:r>
          </w:p>
        </w:tc>
      </w:tr>
      <w:tr w:rsidR="00ED6234" w:rsidTr="005B2F9F">
        <w:trPr>
          <w:trHeight w:val="27"/>
        </w:trPr>
        <w:tc>
          <w:tcPr>
            <w:tcW w:w="111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ED6234" w:rsidRPr="00ED6234" w:rsidRDefault="00ED62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1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ED6234" w:rsidRPr="00ED6234" w:rsidRDefault="00ED62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1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ED6234" w:rsidRDefault="00ED62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8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ED6234" w:rsidRPr="00ED6234" w:rsidRDefault="00ED62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ED6234" w:rsidRDefault="00ED62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7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85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ED6234" w:rsidRDefault="00ED62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ED6234" w:rsidRDefault="00ED6234">
            <w:pPr>
              <w:rPr>
                <w:sz w:val="22"/>
                <w:szCs w:val="22"/>
                <w:lang w:eastAsia="en-US"/>
              </w:rPr>
            </w:pPr>
          </w:p>
        </w:tc>
      </w:tr>
      <w:tr w:rsidR="00ED6234" w:rsidTr="005B2F9F">
        <w:trPr>
          <w:trHeight w:val="27"/>
        </w:trPr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11</w:t>
            </w:r>
          </w:p>
        </w:tc>
      </w:tr>
      <w:tr w:rsidR="00ED6234" w:rsidTr="005B2F9F">
        <w:trPr>
          <w:trHeight w:val="263"/>
        </w:trPr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Pr="00CE019E" w:rsidRDefault="00CE019E" w:rsidP="00CE019E">
            <w:pPr>
              <w:spacing w:after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ED6234" w:rsidRPr="00CE019E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</w:tr>
      <w:tr w:rsidR="00ED6234" w:rsidTr="005B2F9F">
        <w:trPr>
          <w:trHeight w:val="27"/>
        </w:trPr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Pr="00CE019E" w:rsidRDefault="00CE019E">
            <w:pPr>
              <w:spacing w:after="20"/>
              <w:ind w:left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ED6234" w:rsidRPr="00CE019E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</w:tr>
      <w:tr w:rsidR="00ED6234" w:rsidTr="005B2F9F">
        <w:trPr>
          <w:trHeight w:val="337"/>
        </w:trPr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6234" w:rsidRDefault="00ED6234">
            <w:pPr>
              <w:spacing w:after="20"/>
              <w:ind w:left="20"/>
              <w:jc w:val="both"/>
              <w:rPr>
                <w:lang w:val="en-US" w:eastAsia="en-US"/>
              </w:rPr>
            </w:pPr>
          </w:p>
          <w:p w:rsidR="00ED6234" w:rsidRDefault="00ED6234">
            <w:pPr>
              <w:spacing w:after="20" w:line="276" w:lineRule="auto"/>
              <w:ind w:left="20"/>
              <w:jc w:val="both"/>
              <w:rPr>
                <w:sz w:val="22"/>
                <w:szCs w:val="22"/>
                <w:lang w:val="en-US" w:eastAsia="en-US"/>
              </w:rPr>
            </w:pPr>
          </w:p>
        </w:tc>
      </w:tr>
    </w:tbl>
    <w:p w:rsidR="00ED6234" w:rsidRDefault="00ED6234" w:rsidP="00ED6234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  </w:t>
      </w:r>
    </w:p>
    <w:p w:rsidR="00ED6234" w:rsidRDefault="00ED6234" w:rsidP="00DF1A6B">
      <w:pPr>
        <w:ind w:firstLine="709"/>
        <w:jc w:val="both"/>
        <w:rPr>
          <w:sz w:val="22"/>
          <w:szCs w:val="22"/>
          <w:lang w:eastAsia="en-US"/>
        </w:rPr>
      </w:pPr>
      <w:r>
        <w:rPr>
          <w:color w:val="000000"/>
          <w:sz w:val="28"/>
        </w:rPr>
        <w:lastRenderedPageBreak/>
        <w:t>Руководитель или лицо, исполняющее его обязанности</w:t>
      </w:r>
    </w:p>
    <w:p w:rsidR="00ED6234" w:rsidRDefault="00ED6234" w:rsidP="00DF1A6B">
      <w:pPr>
        <w:ind w:firstLine="709"/>
        <w:jc w:val="both"/>
      </w:pPr>
      <w:r>
        <w:rPr>
          <w:color w:val="000000"/>
          <w:sz w:val="28"/>
        </w:rPr>
        <w:t>_______________________________________________________________</w:t>
      </w:r>
    </w:p>
    <w:p w:rsidR="00ED6234" w:rsidRDefault="00ED6234" w:rsidP="00ED6234">
      <w:pPr>
        <w:jc w:val="both"/>
      </w:pPr>
      <w:r>
        <w:rPr>
          <w:color w:val="000000"/>
          <w:sz w:val="28"/>
        </w:rPr>
        <w:t xml:space="preserve">                   (фамилия, имя и отчество (при его наличии), подпись)</w:t>
      </w:r>
    </w:p>
    <w:p w:rsidR="00ED6234" w:rsidRPr="00DF1A6B" w:rsidRDefault="00CE019E" w:rsidP="00DF1A6B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</w:rPr>
        <w:t>Дата сдачи отчета «___</w:t>
      </w:r>
      <w:r>
        <w:rPr>
          <w:color w:val="000000"/>
          <w:sz w:val="28"/>
          <w:lang w:val="kk-KZ"/>
        </w:rPr>
        <w:t>»</w:t>
      </w:r>
      <w:r w:rsidR="00DF1A6B">
        <w:rPr>
          <w:color w:val="000000"/>
          <w:sz w:val="28"/>
        </w:rPr>
        <w:t xml:space="preserve"> __________ 20 ___ года</w:t>
      </w:r>
      <w:r w:rsidR="00DF1A6B">
        <w:rPr>
          <w:color w:val="000000"/>
          <w:sz w:val="28"/>
          <w:lang w:val="kk-KZ"/>
        </w:rPr>
        <w:t>.</w:t>
      </w:r>
    </w:p>
    <w:p w:rsidR="00ED6234" w:rsidRDefault="00ED6234" w:rsidP="00ED6234">
      <w:pPr>
        <w:jc w:val="both"/>
        <w:rPr>
          <w:color w:val="000000"/>
          <w:sz w:val="28"/>
        </w:rPr>
      </w:pPr>
    </w:p>
    <w:p w:rsidR="00ED6234" w:rsidRDefault="00ED6234" w:rsidP="00ED6234">
      <w:pPr>
        <w:jc w:val="both"/>
        <w:rPr>
          <w:color w:val="000000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95"/>
        <w:gridCol w:w="3872"/>
      </w:tblGrid>
      <w:tr w:rsidR="00ED6234" w:rsidTr="00ED6234">
        <w:trPr>
          <w:trHeight w:val="30"/>
        </w:trPr>
        <w:tc>
          <w:tcPr>
            <w:tcW w:w="63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0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D6234" w:rsidRDefault="00ED623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ED6234">
              <w:rPr>
                <w:color w:val="000000"/>
                <w:sz w:val="24"/>
                <w:szCs w:val="24"/>
              </w:rPr>
              <w:t>Приложение</w:t>
            </w:r>
            <w:r w:rsidRPr="00ED6234">
              <w:rPr>
                <w:sz w:val="24"/>
                <w:szCs w:val="24"/>
              </w:rPr>
              <w:br/>
            </w:r>
            <w:r w:rsidRPr="00ED6234">
              <w:rPr>
                <w:color w:val="000000"/>
                <w:sz w:val="24"/>
                <w:szCs w:val="24"/>
              </w:rPr>
              <w:t xml:space="preserve">к форме, предназначенной для </w:t>
            </w:r>
            <w:r w:rsidRPr="00ED6234">
              <w:rPr>
                <w:sz w:val="24"/>
                <w:szCs w:val="24"/>
              </w:rPr>
              <w:br/>
            </w:r>
            <w:r w:rsidRPr="00ED6234">
              <w:rPr>
                <w:color w:val="000000"/>
                <w:sz w:val="24"/>
                <w:szCs w:val="24"/>
              </w:rPr>
              <w:t xml:space="preserve">сбора административных </w:t>
            </w:r>
            <w:r w:rsidRPr="00ED6234">
              <w:rPr>
                <w:sz w:val="24"/>
                <w:szCs w:val="24"/>
              </w:rPr>
              <w:br/>
            </w:r>
            <w:r w:rsidR="00DF1A6B">
              <w:rPr>
                <w:color w:val="000000"/>
                <w:sz w:val="24"/>
                <w:szCs w:val="24"/>
              </w:rPr>
              <w:t>данных «</w:t>
            </w:r>
            <w:r w:rsidRPr="00ED6234">
              <w:rPr>
                <w:color w:val="000000"/>
                <w:sz w:val="24"/>
                <w:szCs w:val="24"/>
              </w:rPr>
              <w:t xml:space="preserve">Отчет о фактическом </w:t>
            </w:r>
            <w:r w:rsidRPr="00ED6234">
              <w:rPr>
                <w:sz w:val="24"/>
                <w:szCs w:val="24"/>
              </w:rPr>
              <w:br/>
            </w:r>
            <w:r w:rsidRPr="00ED6234">
              <w:rPr>
                <w:color w:val="000000"/>
                <w:sz w:val="24"/>
                <w:szCs w:val="24"/>
              </w:rPr>
              <w:t xml:space="preserve">использовании субсидий по </w:t>
            </w:r>
            <w:r w:rsidRPr="00ED6234">
              <w:rPr>
                <w:sz w:val="24"/>
                <w:szCs w:val="24"/>
              </w:rPr>
              <w:br/>
            </w:r>
            <w:r w:rsidRPr="00ED6234">
              <w:rPr>
                <w:color w:val="000000"/>
                <w:sz w:val="24"/>
                <w:szCs w:val="24"/>
              </w:rPr>
              <w:t xml:space="preserve">купонному вознаграждению по </w:t>
            </w:r>
            <w:r w:rsidRPr="00ED6234">
              <w:rPr>
                <w:sz w:val="24"/>
                <w:szCs w:val="24"/>
              </w:rPr>
              <w:br/>
            </w:r>
            <w:r w:rsidR="00DF1A6B">
              <w:rPr>
                <w:color w:val="000000"/>
                <w:sz w:val="24"/>
                <w:szCs w:val="24"/>
              </w:rPr>
              <w:t>облигациям»</w:t>
            </w:r>
          </w:p>
          <w:p w:rsidR="00DF1A6B" w:rsidRDefault="00DF1A6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kk-KZ"/>
              </w:rPr>
            </w:pPr>
          </w:p>
          <w:p w:rsidR="00DF1A6B" w:rsidRPr="00DF1A6B" w:rsidRDefault="00DF1A6B">
            <w:pPr>
              <w:spacing w:line="276" w:lineRule="auto"/>
              <w:jc w:val="center"/>
              <w:rPr>
                <w:sz w:val="24"/>
                <w:szCs w:val="24"/>
                <w:lang w:val="kk-KZ" w:eastAsia="en-US"/>
              </w:rPr>
            </w:pPr>
          </w:p>
        </w:tc>
      </w:tr>
    </w:tbl>
    <w:p w:rsidR="00ED6234" w:rsidRPr="00DF1A6B" w:rsidRDefault="00ED6234" w:rsidP="005662AA">
      <w:pPr>
        <w:ind w:firstLine="709"/>
        <w:jc w:val="both"/>
        <w:rPr>
          <w:sz w:val="28"/>
          <w:szCs w:val="28"/>
          <w:lang w:val="kk-KZ" w:eastAsia="en-US"/>
        </w:rPr>
      </w:pPr>
      <w:bookmarkStart w:id="2" w:name="z135"/>
      <w:r w:rsidRPr="00ED6234">
        <w:rPr>
          <w:b/>
          <w:color w:val="000000"/>
          <w:sz w:val="28"/>
          <w:szCs w:val="28"/>
        </w:rPr>
        <w:t>Пояснение по заполнению формы, предназначенной для</w:t>
      </w:r>
      <w:r w:rsidR="00DF1A6B">
        <w:rPr>
          <w:b/>
          <w:color w:val="000000"/>
          <w:sz w:val="28"/>
          <w:szCs w:val="28"/>
        </w:rPr>
        <w:t xml:space="preserve"> сбора административных данных «</w:t>
      </w:r>
      <w:r w:rsidRPr="00ED6234">
        <w:rPr>
          <w:b/>
          <w:color w:val="000000"/>
          <w:sz w:val="28"/>
          <w:szCs w:val="28"/>
        </w:rPr>
        <w:t>Отчет о фактическом использовании субсидий по купонно</w:t>
      </w:r>
      <w:r w:rsidR="00DF1A6B">
        <w:rPr>
          <w:b/>
          <w:color w:val="000000"/>
          <w:sz w:val="28"/>
          <w:szCs w:val="28"/>
        </w:rPr>
        <w:t>му вознаграждению по облигациям»</w:t>
      </w:r>
    </w:p>
    <w:p w:rsidR="00ED6234" w:rsidRPr="00ED6234" w:rsidRDefault="00ED6234" w:rsidP="005662AA">
      <w:pPr>
        <w:ind w:firstLine="709"/>
        <w:jc w:val="both"/>
        <w:rPr>
          <w:sz w:val="28"/>
          <w:szCs w:val="28"/>
        </w:rPr>
      </w:pPr>
      <w:bookmarkStart w:id="3" w:name="z136"/>
      <w:bookmarkEnd w:id="2"/>
      <w:r w:rsidRPr="00ED6234">
        <w:rPr>
          <w:b/>
          <w:color w:val="000000"/>
          <w:sz w:val="28"/>
          <w:szCs w:val="28"/>
        </w:rPr>
        <w:t>Глава 1. Общие положения</w:t>
      </w:r>
    </w:p>
    <w:p w:rsidR="00ED6234" w:rsidRPr="00ED6234" w:rsidRDefault="00ED6234" w:rsidP="005662AA">
      <w:pPr>
        <w:ind w:firstLine="709"/>
        <w:jc w:val="both"/>
        <w:rPr>
          <w:sz w:val="28"/>
          <w:szCs w:val="28"/>
        </w:rPr>
      </w:pPr>
      <w:bookmarkStart w:id="4" w:name="z137"/>
      <w:bookmarkEnd w:id="3"/>
      <w:r w:rsidRPr="00ED6234">
        <w:rPr>
          <w:color w:val="000000"/>
          <w:sz w:val="28"/>
          <w:szCs w:val="28"/>
        </w:rPr>
        <w:t>1. Настоящее пояснение определяет единые требования по заполнению формы, предназначенной для с</w:t>
      </w:r>
      <w:r w:rsidR="00DF1A6B">
        <w:rPr>
          <w:color w:val="000000"/>
          <w:sz w:val="28"/>
          <w:szCs w:val="28"/>
        </w:rPr>
        <w:t>бора административных данных «</w:t>
      </w:r>
      <w:r w:rsidRPr="00ED6234">
        <w:rPr>
          <w:color w:val="000000"/>
          <w:sz w:val="28"/>
          <w:szCs w:val="28"/>
        </w:rPr>
        <w:t>Отчет о фактическом использовании субсидий по купонно</w:t>
      </w:r>
      <w:r w:rsidR="00DF1A6B">
        <w:rPr>
          <w:color w:val="000000"/>
          <w:sz w:val="28"/>
          <w:szCs w:val="28"/>
        </w:rPr>
        <w:t>му вознаграждению по облигациям»</w:t>
      </w:r>
      <w:r w:rsidRPr="00ED6234">
        <w:rPr>
          <w:color w:val="000000"/>
          <w:sz w:val="28"/>
          <w:szCs w:val="28"/>
        </w:rPr>
        <w:t xml:space="preserve"> (далее – Форма).</w:t>
      </w:r>
    </w:p>
    <w:p w:rsidR="00ED6234" w:rsidRPr="00ED6234" w:rsidRDefault="00ED6234" w:rsidP="005662AA">
      <w:pPr>
        <w:ind w:firstLine="709"/>
        <w:jc w:val="both"/>
        <w:rPr>
          <w:sz w:val="28"/>
          <w:szCs w:val="28"/>
        </w:rPr>
      </w:pPr>
      <w:bookmarkStart w:id="5" w:name="z138"/>
      <w:bookmarkEnd w:id="4"/>
      <w:r w:rsidRPr="00ED6234">
        <w:rPr>
          <w:color w:val="000000"/>
          <w:sz w:val="28"/>
          <w:szCs w:val="28"/>
        </w:rPr>
        <w:t>2. Форма заполняется эмитентом.</w:t>
      </w:r>
    </w:p>
    <w:p w:rsidR="00ED6234" w:rsidRPr="00ED6234" w:rsidRDefault="00ED6234" w:rsidP="005662AA">
      <w:pPr>
        <w:ind w:firstLine="709"/>
        <w:jc w:val="both"/>
        <w:rPr>
          <w:sz w:val="28"/>
          <w:szCs w:val="28"/>
        </w:rPr>
      </w:pPr>
      <w:bookmarkStart w:id="6" w:name="z139"/>
      <w:bookmarkEnd w:id="5"/>
      <w:r w:rsidRPr="00ED6234">
        <w:rPr>
          <w:color w:val="000000"/>
          <w:sz w:val="28"/>
          <w:szCs w:val="28"/>
        </w:rPr>
        <w:t>3. Форма подписывается руководителем, либо лицом, исполняющим его обязанности.</w:t>
      </w:r>
    </w:p>
    <w:p w:rsidR="00ED6234" w:rsidRPr="002E0EEA" w:rsidRDefault="00ED6234" w:rsidP="005662AA">
      <w:pPr>
        <w:ind w:firstLine="709"/>
        <w:jc w:val="both"/>
        <w:rPr>
          <w:color w:val="000000"/>
          <w:sz w:val="28"/>
          <w:szCs w:val="28"/>
        </w:rPr>
      </w:pPr>
      <w:bookmarkStart w:id="7" w:name="z140"/>
      <w:bookmarkEnd w:id="6"/>
      <w:r w:rsidRPr="00ED6234">
        <w:rPr>
          <w:color w:val="000000"/>
          <w:sz w:val="28"/>
          <w:szCs w:val="28"/>
        </w:rPr>
        <w:t xml:space="preserve">4. Форма представляется эмитентом в Министерство </w:t>
      </w:r>
      <w:r w:rsidR="005B2F9F" w:rsidRPr="005B2F9F">
        <w:rPr>
          <w:color w:val="000000"/>
          <w:sz w:val="28"/>
          <w:szCs w:val="28"/>
        </w:rPr>
        <w:t xml:space="preserve">промышленности и строительства </w:t>
      </w:r>
      <w:r w:rsidRPr="00ED6234">
        <w:rPr>
          <w:color w:val="000000"/>
          <w:sz w:val="28"/>
          <w:szCs w:val="28"/>
        </w:rPr>
        <w:t xml:space="preserve">Республики Казахстан </w:t>
      </w:r>
      <w:r w:rsidR="002E0EEA">
        <w:rPr>
          <w:color w:val="000000"/>
          <w:sz w:val="28"/>
          <w:szCs w:val="28"/>
        </w:rPr>
        <w:t>ежеквартально,</w:t>
      </w:r>
      <w:r w:rsidR="002E0EEA">
        <w:rPr>
          <w:color w:val="000000"/>
          <w:sz w:val="28"/>
          <w:szCs w:val="28"/>
          <w:lang w:val="kk-KZ"/>
        </w:rPr>
        <w:t xml:space="preserve"> </w:t>
      </w:r>
      <w:r w:rsidR="002E0EEA" w:rsidRPr="00431F43">
        <w:rPr>
          <w:color w:val="000000"/>
          <w:sz w:val="28"/>
          <w:szCs w:val="28"/>
        </w:rPr>
        <w:t>в срок не позднее 20 (двадцатого) числа месяца, следующего за отчетным</w:t>
      </w:r>
      <w:r w:rsidR="002E0EEA">
        <w:rPr>
          <w:color w:val="000000"/>
          <w:sz w:val="28"/>
          <w:szCs w:val="28"/>
          <w:lang w:val="kk-KZ"/>
        </w:rPr>
        <w:t>.</w:t>
      </w:r>
    </w:p>
    <w:p w:rsidR="00ED6234" w:rsidRPr="00ED6234" w:rsidRDefault="00ED6234" w:rsidP="005662AA">
      <w:pPr>
        <w:ind w:firstLine="709"/>
        <w:jc w:val="both"/>
        <w:rPr>
          <w:sz w:val="28"/>
          <w:szCs w:val="28"/>
        </w:rPr>
      </w:pPr>
      <w:bookmarkStart w:id="8" w:name="z141"/>
      <w:bookmarkEnd w:id="7"/>
      <w:r w:rsidRPr="00ED6234">
        <w:rPr>
          <w:color w:val="000000"/>
          <w:sz w:val="28"/>
          <w:szCs w:val="28"/>
        </w:rPr>
        <w:t xml:space="preserve">5. Форма заполняется на </w:t>
      </w:r>
      <w:r w:rsidR="00431F43" w:rsidRPr="00431F43">
        <w:rPr>
          <w:color w:val="000000"/>
          <w:sz w:val="28"/>
          <w:szCs w:val="28"/>
        </w:rPr>
        <w:t>государственном и русском языках.</w:t>
      </w:r>
    </w:p>
    <w:p w:rsidR="00ED6234" w:rsidRPr="00ED6234" w:rsidRDefault="00ED6234" w:rsidP="005662AA">
      <w:pPr>
        <w:ind w:firstLine="709"/>
        <w:jc w:val="both"/>
        <w:rPr>
          <w:sz w:val="28"/>
          <w:szCs w:val="28"/>
        </w:rPr>
      </w:pPr>
      <w:bookmarkStart w:id="9" w:name="z142"/>
      <w:bookmarkEnd w:id="8"/>
      <w:r w:rsidRPr="00ED6234">
        <w:rPr>
          <w:b/>
          <w:color w:val="000000"/>
          <w:sz w:val="28"/>
          <w:szCs w:val="28"/>
        </w:rPr>
        <w:t>Глава 2. Пояснение по заполнению Формы</w:t>
      </w:r>
    </w:p>
    <w:p w:rsidR="00ED6234" w:rsidRPr="00ED6234" w:rsidRDefault="00ED6234" w:rsidP="005662AA">
      <w:pPr>
        <w:ind w:firstLine="709"/>
        <w:jc w:val="both"/>
        <w:rPr>
          <w:sz w:val="28"/>
          <w:szCs w:val="28"/>
        </w:rPr>
      </w:pPr>
      <w:bookmarkStart w:id="10" w:name="z143"/>
      <w:bookmarkEnd w:id="9"/>
      <w:r w:rsidRPr="00ED6234">
        <w:rPr>
          <w:color w:val="000000"/>
          <w:sz w:val="28"/>
          <w:szCs w:val="28"/>
        </w:rPr>
        <w:t>6. В графе 1 отчета указывается наименование эмитента.</w:t>
      </w:r>
    </w:p>
    <w:p w:rsidR="00ED6234" w:rsidRPr="00ED6234" w:rsidRDefault="00ED6234" w:rsidP="005662AA">
      <w:pPr>
        <w:ind w:firstLine="709"/>
        <w:jc w:val="both"/>
        <w:rPr>
          <w:sz w:val="28"/>
          <w:szCs w:val="28"/>
        </w:rPr>
      </w:pPr>
      <w:bookmarkStart w:id="11" w:name="z144"/>
      <w:bookmarkEnd w:id="10"/>
      <w:r w:rsidRPr="00ED6234">
        <w:rPr>
          <w:color w:val="000000"/>
          <w:sz w:val="28"/>
          <w:szCs w:val="28"/>
        </w:rPr>
        <w:t>7. В графе 2 указывается бизнес-идентификационный номер.</w:t>
      </w:r>
    </w:p>
    <w:p w:rsidR="00ED6234" w:rsidRPr="00ED6234" w:rsidRDefault="00ED6234" w:rsidP="005662AA">
      <w:pPr>
        <w:ind w:firstLine="709"/>
        <w:jc w:val="both"/>
        <w:rPr>
          <w:sz w:val="28"/>
          <w:szCs w:val="28"/>
        </w:rPr>
      </w:pPr>
      <w:bookmarkStart w:id="12" w:name="z145"/>
      <w:bookmarkEnd w:id="11"/>
      <w:r w:rsidRPr="00ED6234">
        <w:rPr>
          <w:color w:val="000000"/>
          <w:sz w:val="28"/>
          <w:szCs w:val="28"/>
        </w:rPr>
        <w:t>8.</w:t>
      </w:r>
      <w:r w:rsidR="005B2F9F" w:rsidRPr="00ED6234">
        <w:rPr>
          <w:color w:val="000000"/>
          <w:sz w:val="28"/>
          <w:szCs w:val="28"/>
        </w:rPr>
        <w:t xml:space="preserve"> </w:t>
      </w:r>
      <w:r w:rsidRPr="00ED6234">
        <w:rPr>
          <w:color w:val="000000"/>
          <w:sz w:val="28"/>
          <w:szCs w:val="28"/>
        </w:rPr>
        <w:t>В</w:t>
      </w:r>
      <w:r w:rsidR="005B2F9F">
        <w:rPr>
          <w:color w:val="000000"/>
          <w:sz w:val="28"/>
          <w:szCs w:val="28"/>
          <w:lang w:val="kk-KZ"/>
        </w:rPr>
        <w:t xml:space="preserve"> </w:t>
      </w:r>
      <w:r w:rsidRPr="00ED6234">
        <w:rPr>
          <w:color w:val="000000"/>
          <w:sz w:val="28"/>
          <w:szCs w:val="28"/>
        </w:rPr>
        <w:t>графе</w:t>
      </w:r>
      <w:r w:rsidR="005B2F9F">
        <w:rPr>
          <w:color w:val="000000"/>
          <w:sz w:val="28"/>
          <w:szCs w:val="28"/>
          <w:lang w:val="kk-KZ"/>
        </w:rPr>
        <w:t xml:space="preserve"> </w:t>
      </w:r>
      <w:r w:rsidRPr="00ED6234">
        <w:rPr>
          <w:color w:val="000000"/>
          <w:sz w:val="28"/>
          <w:szCs w:val="28"/>
        </w:rPr>
        <w:t>3</w:t>
      </w:r>
      <w:r w:rsidR="005B2F9F">
        <w:rPr>
          <w:color w:val="000000"/>
          <w:sz w:val="28"/>
          <w:szCs w:val="28"/>
          <w:lang w:val="kk-KZ"/>
        </w:rPr>
        <w:t xml:space="preserve"> </w:t>
      </w:r>
      <w:r w:rsidRPr="00ED6234">
        <w:rPr>
          <w:color w:val="000000"/>
          <w:sz w:val="28"/>
          <w:szCs w:val="28"/>
        </w:rPr>
        <w:t>указывается</w:t>
      </w:r>
      <w:r w:rsidR="005B2F9F">
        <w:rPr>
          <w:color w:val="000000"/>
          <w:sz w:val="28"/>
          <w:szCs w:val="28"/>
          <w:lang w:val="kk-KZ"/>
        </w:rPr>
        <w:t xml:space="preserve"> </w:t>
      </w:r>
      <w:r w:rsidRPr="00ED6234">
        <w:rPr>
          <w:color w:val="000000"/>
          <w:sz w:val="28"/>
          <w:szCs w:val="28"/>
        </w:rPr>
        <w:t>пр</w:t>
      </w:r>
      <w:r w:rsidR="005B2F9F">
        <w:rPr>
          <w:color w:val="000000"/>
          <w:sz w:val="28"/>
          <w:szCs w:val="28"/>
        </w:rPr>
        <w:t>оспект</w:t>
      </w:r>
      <w:r w:rsidR="005B2F9F">
        <w:rPr>
          <w:color w:val="000000"/>
          <w:sz w:val="28"/>
          <w:szCs w:val="28"/>
          <w:lang w:val="kk-KZ"/>
        </w:rPr>
        <w:t xml:space="preserve"> </w:t>
      </w:r>
      <w:r w:rsidR="005B2F9F">
        <w:rPr>
          <w:color w:val="000000"/>
          <w:sz w:val="28"/>
          <w:szCs w:val="28"/>
        </w:rPr>
        <w:t>облигаций</w:t>
      </w:r>
      <w:r w:rsidR="005B2F9F">
        <w:rPr>
          <w:color w:val="000000"/>
          <w:sz w:val="28"/>
          <w:szCs w:val="28"/>
          <w:lang w:val="kk-KZ"/>
        </w:rPr>
        <w:t xml:space="preserve"> </w:t>
      </w:r>
      <w:r w:rsidR="005B2F9F">
        <w:rPr>
          <w:color w:val="000000"/>
          <w:sz w:val="28"/>
          <w:szCs w:val="28"/>
        </w:rPr>
        <w:t xml:space="preserve">(международный </w:t>
      </w:r>
      <w:r w:rsidRPr="00ED6234">
        <w:rPr>
          <w:color w:val="000000"/>
          <w:sz w:val="28"/>
          <w:szCs w:val="28"/>
        </w:rPr>
        <w:t>идентификационный номер (национальный идентификационный номер)).</w:t>
      </w:r>
    </w:p>
    <w:p w:rsidR="00ED6234" w:rsidRPr="00ED6234" w:rsidRDefault="00ED6234" w:rsidP="005662AA">
      <w:pPr>
        <w:ind w:firstLine="709"/>
        <w:jc w:val="both"/>
        <w:rPr>
          <w:sz w:val="28"/>
          <w:szCs w:val="28"/>
        </w:rPr>
      </w:pPr>
      <w:bookmarkStart w:id="13" w:name="z146"/>
      <w:bookmarkEnd w:id="12"/>
      <w:r w:rsidRPr="00ED6234">
        <w:rPr>
          <w:color w:val="000000"/>
          <w:sz w:val="28"/>
          <w:szCs w:val="28"/>
        </w:rPr>
        <w:t>9. В графе 4 указывается сумма облигационного займа.</w:t>
      </w:r>
    </w:p>
    <w:p w:rsidR="00ED6234" w:rsidRPr="00ED6234" w:rsidRDefault="00ED6234" w:rsidP="005662AA">
      <w:pPr>
        <w:ind w:firstLine="709"/>
        <w:jc w:val="both"/>
        <w:rPr>
          <w:sz w:val="28"/>
          <w:szCs w:val="28"/>
        </w:rPr>
      </w:pPr>
      <w:bookmarkStart w:id="14" w:name="z147"/>
      <w:bookmarkEnd w:id="13"/>
      <w:r w:rsidRPr="00ED6234">
        <w:rPr>
          <w:color w:val="000000"/>
          <w:sz w:val="28"/>
          <w:szCs w:val="28"/>
        </w:rPr>
        <w:t>10. В графе 5 указывается субсидий на весь срок обращения облигаций, за весь период и за отчетный период, в тенге.</w:t>
      </w:r>
    </w:p>
    <w:p w:rsidR="00ED6234" w:rsidRPr="00ED6234" w:rsidRDefault="00ED6234" w:rsidP="005662AA">
      <w:pPr>
        <w:ind w:firstLine="709"/>
        <w:jc w:val="both"/>
        <w:rPr>
          <w:sz w:val="28"/>
          <w:szCs w:val="28"/>
        </w:rPr>
      </w:pPr>
      <w:bookmarkStart w:id="15" w:name="z148"/>
      <w:bookmarkEnd w:id="14"/>
      <w:r w:rsidRPr="00ED6234">
        <w:rPr>
          <w:color w:val="000000"/>
          <w:sz w:val="28"/>
          <w:szCs w:val="28"/>
        </w:rPr>
        <w:t>11. В графах 6 и 7 указываются перечисленные субсидий за весь период и отчетный период, в тенге.</w:t>
      </w:r>
    </w:p>
    <w:p w:rsidR="00ED6234" w:rsidRPr="00ED6234" w:rsidRDefault="00ED6234" w:rsidP="005662AA">
      <w:pPr>
        <w:ind w:firstLine="709"/>
        <w:jc w:val="both"/>
        <w:rPr>
          <w:sz w:val="28"/>
          <w:szCs w:val="28"/>
        </w:rPr>
      </w:pPr>
      <w:bookmarkStart w:id="16" w:name="z149"/>
      <w:bookmarkEnd w:id="15"/>
      <w:r w:rsidRPr="00ED6234">
        <w:rPr>
          <w:color w:val="000000"/>
          <w:sz w:val="28"/>
          <w:szCs w:val="28"/>
        </w:rPr>
        <w:t>12. В графах 8 и 9 указывается отклонение (переплата, недостаток) за весь период и за отчетный период, в тенге.</w:t>
      </w:r>
    </w:p>
    <w:p w:rsidR="00ED6234" w:rsidRPr="00ED6234" w:rsidRDefault="00ED6234" w:rsidP="005662AA">
      <w:pPr>
        <w:ind w:firstLine="709"/>
        <w:jc w:val="both"/>
        <w:rPr>
          <w:sz w:val="28"/>
          <w:szCs w:val="28"/>
        </w:rPr>
      </w:pPr>
      <w:bookmarkStart w:id="17" w:name="z150"/>
      <w:bookmarkEnd w:id="16"/>
      <w:r w:rsidRPr="00ED6234">
        <w:rPr>
          <w:color w:val="000000"/>
          <w:sz w:val="28"/>
          <w:szCs w:val="28"/>
        </w:rPr>
        <w:lastRenderedPageBreak/>
        <w:t>13. В графе 10 указывается возврат неиспользованных субсидий (факт), в тенге.</w:t>
      </w:r>
    </w:p>
    <w:p w:rsidR="00ED6234" w:rsidRDefault="00ED6234" w:rsidP="005662AA">
      <w:pPr>
        <w:ind w:firstLine="709"/>
        <w:jc w:val="both"/>
        <w:rPr>
          <w:color w:val="000000"/>
          <w:sz w:val="28"/>
          <w:szCs w:val="28"/>
        </w:rPr>
      </w:pPr>
      <w:bookmarkStart w:id="18" w:name="z151"/>
      <w:bookmarkEnd w:id="17"/>
      <w:r w:rsidRPr="00ED6234">
        <w:rPr>
          <w:color w:val="000000"/>
          <w:sz w:val="28"/>
          <w:szCs w:val="28"/>
        </w:rPr>
        <w:t>14. В графе 11 указывается остаток субсидий, находящийся на банковском счете, в тенге.</w:t>
      </w:r>
    </w:p>
    <w:bookmarkEnd w:id="18"/>
    <w:p w:rsidR="00ED6234" w:rsidRPr="00ED6234" w:rsidRDefault="00ED6234" w:rsidP="005662AA">
      <w:pPr>
        <w:jc w:val="both"/>
        <w:rPr>
          <w:sz w:val="28"/>
          <w:szCs w:val="28"/>
        </w:rPr>
      </w:pPr>
    </w:p>
    <w:sectPr w:rsidR="00ED6234" w:rsidRPr="00ED6234" w:rsidSect="005B2F9F">
      <w:headerReference w:type="even" r:id="rId7"/>
      <w:headerReference w:type="default" r:id="rId8"/>
      <w:pgSz w:w="11906" w:h="16838"/>
      <w:pgMar w:top="1418" w:right="851" w:bottom="1418" w:left="1418" w:header="85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EC2" w:rsidRDefault="00E87EC2" w:rsidP="001C30DE">
      <w:r>
        <w:separator/>
      </w:r>
    </w:p>
  </w:endnote>
  <w:endnote w:type="continuationSeparator" w:id="0">
    <w:p w:rsidR="00E87EC2" w:rsidRDefault="00E87EC2" w:rsidP="001C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EC2" w:rsidRDefault="00E87EC2" w:rsidP="001C30DE">
      <w:r>
        <w:separator/>
      </w:r>
    </w:p>
  </w:footnote>
  <w:footnote w:type="continuationSeparator" w:id="0">
    <w:p w:rsidR="00E87EC2" w:rsidRDefault="00E87EC2" w:rsidP="001C3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3B2" w:rsidRDefault="00636D26" w:rsidP="003A02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053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53B2" w:rsidRDefault="00B053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3B2" w:rsidRDefault="00636D26" w:rsidP="003A02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053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44F7">
      <w:rPr>
        <w:rStyle w:val="a5"/>
        <w:noProof/>
      </w:rPr>
      <w:t>2</w:t>
    </w:r>
    <w:r>
      <w:rPr>
        <w:rStyle w:val="a5"/>
      </w:rPr>
      <w:fldChar w:fldCharType="end"/>
    </w:r>
  </w:p>
  <w:p w:rsidR="00B053B2" w:rsidRDefault="00B053B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540B3B"/>
    <w:multiLevelType w:val="hybridMultilevel"/>
    <w:tmpl w:val="FFA4C778"/>
    <w:lvl w:ilvl="0" w:tplc="0419000B">
      <w:start w:val="1"/>
      <w:numFmt w:val="bullet"/>
      <w:lvlText w:val=""/>
      <w:lvlJc w:val="left"/>
      <w:pPr>
        <w:ind w:left="11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A82"/>
    <w:rsid w:val="00024044"/>
    <w:rsid w:val="000E1EE6"/>
    <w:rsid w:val="00136B85"/>
    <w:rsid w:val="00144A82"/>
    <w:rsid w:val="001C30DE"/>
    <w:rsid w:val="00281EED"/>
    <w:rsid w:val="002E0EEA"/>
    <w:rsid w:val="003106DD"/>
    <w:rsid w:val="00331C7C"/>
    <w:rsid w:val="00381589"/>
    <w:rsid w:val="00387943"/>
    <w:rsid w:val="003A024C"/>
    <w:rsid w:val="0040668E"/>
    <w:rsid w:val="004068AB"/>
    <w:rsid w:val="00431F43"/>
    <w:rsid w:val="004D2AF8"/>
    <w:rsid w:val="00514D82"/>
    <w:rsid w:val="0053395B"/>
    <w:rsid w:val="005662AA"/>
    <w:rsid w:val="005B2F9F"/>
    <w:rsid w:val="00636D26"/>
    <w:rsid w:val="00712D6F"/>
    <w:rsid w:val="007E0218"/>
    <w:rsid w:val="0081712A"/>
    <w:rsid w:val="00846CF7"/>
    <w:rsid w:val="00883DEF"/>
    <w:rsid w:val="008F1015"/>
    <w:rsid w:val="00902606"/>
    <w:rsid w:val="009B0890"/>
    <w:rsid w:val="00A47611"/>
    <w:rsid w:val="00A6471B"/>
    <w:rsid w:val="00B053B2"/>
    <w:rsid w:val="00C73A18"/>
    <w:rsid w:val="00CE019E"/>
    <w:rsid w:val="00D03BC9"/>
    <w:rsid w:val="00D2589D"/>
    <w:rsid w:val="00D83978"/>
    <w:rsid w:val="00DD5DD8"/>
    <w:rsid w:val="00DF1A6B"/>
    <w:rsid w:val="00E15BAC"/>
    <w:rsid w:val="00E21C5B"/>
    <w:rsid w:val="00E344F7"/>
    <w:rsid w:val="00E87EC2"/>
    <w:rsid w:val="00EC3AB9"/>
    <w:rsid w:val="00ED6234"/>
    <w:rsid w:val="00F75CC9"/>
    <w:rsid w:val="00FB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3B511-43C0-4175-B156-F1F026D8F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0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C30DE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1C30D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0">
    <w:name w:val="s0"/>
    <w:rsid w:val="001C30D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1C30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5">
    <w:name w:val="page number"/>
    <w:basedOn w:val="a0"/>
    <w:rsid w:val="001C30DE"/>
  </w:style>
  <w:style w:type="paragraph" w:customStyle="1" w:styleId="pj">
    <w:name w:val="pj"/>
    <w:basedOn w:val="a"/>
    <w:qFormat/>
    <w:rsid w:val="001C30DE"/>
    <w:pPr>
      <w:overflowPunct/>
      <w:autoSpaceDE/>
      <w:autoSpaceDN/>
      <w:adjustRightInd/>
      <w:ind w:firstLine="400"/>
      <w:jc w:val="both"/>
    </w:pPr>
    <w:rPr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C30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30D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1C30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3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Абзац с отступом,Elenco Normale,List Paragraph,маркированный,strich,2nd Tier Header"/>
    <w:basedOn w:val="a"/>
    <w:link w:val="ab"/>
    <w:uiPriority w:val="34"/>
    <w:qFormat/>
    <w:rsid w:val="00FB56A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basedOn w:val="a0"/>
    <w:uiPriority w:val="99"/>
    <w:semiHidden/>
    <w:unhideWhenUsed/>
    <w:rsid w:val="00FB56A6"/>
    <w:rPr>
      <w:sz w:val="16"/>
      <w:szCs w:val="16"/>
    </w:rPr>
  </w:style>
  <w:style w:type="character" w:customStyle="1" w:styleId="ab">
    <w:name w:val="Абзац списка Знак"/>
    <w:aliases w:val="Абзац с отступом Знак,Elenco Normale Знак,List Paragraph Знак,маркированный Знак,strich Знак,2nd Tier Header Знак"/>
    <w:basedOn w:val="a0"/>
    <w:link w:val="aa"/>
    <w:uiPriority w:val="34"/>
    <w:locked/>
    <w:rsid w:val="00FB56A6"/>
    <w:rPr>
      <w:rFonts w:ascii="Calibri" w:eastAsia="Calibri" w:hAnsi="Calibri" w:cs="Times New Roman"/>
    </w:rPr>
  </w:style>
  <w:style w:type="character" w:customStyle="1" w:styleId="ad">
    <w:name w:val="a"/>
    <w:rsid w:val="00FB56A6"/>
    <w:rPr>
      <w:color w:val="333399"/>
      <w:u w:val="single"/>
    </w:rPr>
  </w:style>
  <w:style w:type="paragraph" w:customStyle="1" w:styleId="disclaimer">
    <w:name w:val="disclaimer"/>
    <w:basedOn w:val="a"/>
    <w:rsid w:val="00ED6234"/>
    <w:pPr>
      <w:overflowPunct/>
      <w:autoSpaceDE/>
      <w:autoSpaceDN/>
      <w:adjustRightInd/>
      <w:spacing w:after="200" w:line="276" w:lineRule="auto"/>
      <w:jc w:val="center"/>
    </w:pPr>
    <w:rPr>
      <w:sz w:val="18"/>
      <w:szCs w:val="18"/>
      <w:lang w:val="en-US" w:eastAsia="en-US"/>
    </w:rPr>
  </w:style>
  <w:style w:type="character" w:styleId="ae">
    <w:name w:val="Hyperlink"/>
    <w:basedOn w:val="a0"/>
    <w:uiPriority w:val="99"/>
    <w:unhideWhenUsed/>
    <w:rsid w:val="00ED62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3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Турсын Ахметкалиев</dc:creator>
  <cp:keywords/>
  <dc:description/>
  <cp:lastModifiedBy>Салтанат Курмангалиева</cp:lastModifiedBy>
  <cp:revision>22</cp:revision>
  <dcterms:created xsi:type="dcterms:W3CDTF">2022-11-22T08:42:00Z</dcterms:created>
  <dcterms:modified xsi:type="dcterms:W3CDTF">2025-05-16T07:09:00Z</dcterms:modified>
</cp:coreProperties>
</file>